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ED7" w:rsidRDefault="00390ED7" w:rsidP="00390ED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10540" cy="616585"/>
            <wp:effectExtent l="19050" t="0" r="3810" b="0"/>
            <wp:docPr id="1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16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0ED7" w:rsidRDefault="00390ED7" w:rsidP="00390ED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90ED7" w:rsidRDefault="001B0CA9" w:rsidP="00390ED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АДМИНИСТРАЦИЯ АБАНСКОГО РАЙОНА</w:t>
      </w:r>
    </w:p>
    <w:p w:rsidR="001B0CA9" w:rsidRDefault="001B0CA9" w:rsidP="00390ED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КРАСНОЯРСКОГО КРАЯ</w:t>
      </w:r>
    </w:p>
    <w:p w:rsidR="00390ED7" w:rsidRDefault="00390ED7" w:rsidP="00390ED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90ED7" w:rsidRDefault="00390ED7" w:rsidP="00390ED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ПОСТАНОВЛЕНИЕ</w:t>
      </w:r>
    </w:p>
    <w:p w:rsidR="00390ED7" w:rsidRDefault="00390ED7" w:rsidP="00390ED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90ED7" w:rsidRDefault="00962CF2" w:rsidP="00390ED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19</w:t>
      </w:r>
      <w:r w:rsidR="00390ED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="00390ED7">
        <w:rPr>
          <w:rFonts w:ascii="Times New Roman" w:eastAsia="Times New Roman" w:hAnsi="Times New Roman"/>
          <w:sz w:val="28"/>
          <w:szCs w:val="28"/>
          <w:lang w:eastAsia="ru-RU"/>
        </w:rPr>
        <w:t xml:space="preserve">.2023                                         п. Абан          </w:t>
      </w:r>
      <w:r w:rsidR="00390ED7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90ED7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550</w:t>
      </w:r>
      <w:r w:rsidR="00390ED7">
        <w:rPr>
          <w:rFonts w:ascii="Times New Roman" w:eastAsia="Times New Roman" w:hAnsi="Times New Roman"/>
          <w:sz w:val="28"/>
          <w:szCs w:val="28"/>
          <w:lang w:eastAsia="ru-RU"/>
        </w:rPr>
        <w:t>-п</w:t>
      </w:r>
    </w:p>
    <w:p w:rsidR="00390ED7" w:rsidRDefault="00390ED7" w:rsidP="00390ED7">
      <w:pPr>
        <w:tabs>
          <w:tab w:val="left" w:pos="921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644F44" w:rsidRDefault="00644F44" w:rsidP="00644F44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Примерное положение об оплате труда работников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бюджетного учреждения «Спортивный комплекс Абанский</w:t>
      </w:r>
      <w:r w:rsidR="00D730BA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644F44" w:rsidRDefault="00644F44" w:rsidP="00644F44">
      <w:pPr>
        <w:spacing w:after="0" w:line="192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90ED7" w:rsidRDefault="00B75892" w:rsidP="00390ED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целях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повышения уровня оплаты труда работников </w:t>
      </w:r>
      <w:r w:rsidR="00390ED7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бюджетного</w:t>
      </w:r>
      <w:proofErr w:type="gramEnd"/>
      <w:r w:rsidR="00390ED7">
        <w:rPr>
          <w:rFonts w:ascii="Times New Roman" w:eastAsia="Times New Roman" w:hAnsi="Times New Roman"/>
          <w:sz w:val="28"/>
          <w:szCs w:val="28"/>
          <w:lang w:eastAsia="ru-RU"/>
        </w:rPr>
        <w:t xml:space="preserve"> учреждения «Спортивный комплекс Абанский», в соответствии Трудового Кодекса Российской Федерации, руководству</w:t>
      </w:r>
      <w:r w:rsidR="001B0CA9">
        <w:rPr>
          <w:rFonts w:ascii="Times New Roman" w:eastAsia="Times New Roman" w:hAnsi="Times New Roman"/>
          <w:sz w:val="28"/>
          <w:szCs w:val="28"/>
          <w:lang w:eastAsia="ru-RU"/>
        </w:rPr>
        <w:t>ясь п</w:t>
      </w:r>
      <w:r w:rsidR="00390ED7">
        <w:rPr>
          <w:rFonts w:ascii="Times New Roman" w:eastAsia="Times New Roman" w:hAnsi="Times New Roman"/>
          <w:sz w:val="28"/>
          <w:szCs w:val="28"/>
          <w:lang w:eastAsia="ru-RU"/>
        </w:rPr>
        <w:t>остановлением администрации Абанского района от 12.05.2020 № 151-1-п</w:t>
      </w:r>
      <w:r w:rsidR="00390ED7" w:rsidRPr="00C811CA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224352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390ED7" w:rsidRPr="00C811CA">
        <w:rPr>
          <w:rFonts w:ascii="Times New Roman" w:hAnsi="Times New Roman"/>
          <w:sz w:val="28"/>
          <w:szCs w:val="28"/>
        </w:rPr>
        <w:t>б оплате труда работников муниципального бюджетного учреждения «Спортивный комплекс Абанский</w:t>
      </w:r>
      <w:r w:rsidR="00390ED7">
        <w:rPr>
          <w:rFonts w:ascii="Times New Roman" w:eastAsia="Times New Roman" w:hAnsi="Times New Roman"/>
          <w:sz w:val="28"/>
          <w:szCs w:val="28"/>
          <w:lang w:eastAsia="ru-RU"/>
        </w:rPr>
        <w:t xml:space="preserve">», а так же ст. 43, 44 Устава Абанского района Красноярского края,  </w:t>
      </w:r>
    </w:p>
    <w:p w:rsidR="00390ED7" w:rsidRDefault="00390ED7" w:rsidP="00390ED7">
      <w:pPr>
        <w:suppressAutoHyphens/>
        <w:spacing w:after="0" w:line="240" w:lineRule="auto"/>
        <w:jc w:val="both"/>
        <w:rPr>
          <w:rFonts w:ascii="Times New Roman" w:hAnsi="Times New Roman"/>
          <w:bCs/>
          <w:sz w:val="32"/>
          <w:szCs w:val="32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ПОСТАНОВЛЯЮ: </w:t>
      </w:r>
    </w:p>
    <w:p w:rsidR="00390ED7" w:rsidRDefault="00390ED7" w:rsidP="00390ED7">
      <w:pPr>
        <w:pStyle w:val="a3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480">
        <w:rPr>
          <w:rFonts w:ascii="Times New Roman" w:hAnsi="Times New Roman"/>
          <w:bCs/>
          <w:sz w:val="28"/>
          <w:szCs w:val="28"/>
          <w:lang w:eastAsia="ar-SA"/>
        </w:rPr>
        <w:t>Внести</w:t>
      </w:r>
      <w:r w:rsidRPr="00827480">
        <w:rPr>
          <w:rFonts w:ascii="Times New Roman" w:hAnsi="Times New Roman"/>
          <w:bCs/>
          <w:sz w:val="32"/>
          <w:szCs w:val="32"/>
          <w:lang w:eastAsia="ar-SA"/>
        </w:rPr>
        <w:t xml:space="preserve"> </w:t>
      </w:r>
      <w:r w:rsidRPr="00827480">
        <w:rPr>
          <w:rFonts w:ascii="Times New Roman" w:hAnsi="Times New Roman"/>
          <w:bCs/>
          <w:sz w:val="28"/>
          <w:szCs w:val="28"/>
          <w:lang w:eastAsia="ar-SA"/>
        </w:rPr>
        <w:t>в</w:t>
      </w:r>
      <w:r>
        <w:rPr>
          <w:rFonts w:ascii="Times New Roman" w:hAnsi="Times New Roman"/>
          <w:bCs/>
          <w:sz w:val="32"/>
          <w:szCs w:val="32"/>
          <w:lang w:eastAsia="ar-SA"/>
        </w:rPr>
        <w:t xml:space="preserve"> </w:t>
      </w:r>
      <w:r w:rsidRPr="00827480">
        <w:rPr>
          <w:rFonts w:ascii="Times New Roman" w:hAnsi="Times New Roman"/>
          <w:sz w:val="28"/>
          <w:szCs w:val="28"/>
        </w:rPr>
        <w:t xml:space="preserve">Примерное положение об оплате труда работников </w:t>
      </w:r>
      <w:r w:rsidRPr="00827480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бюджетного учреждения «Спортивн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ый комплекс Абанский</w:t>
      </w:r>
      <w:r w:rsidRPr="00827480">
        <w:rPr>
          <w:rFonts w:ascii="Times New Roman" w:eastAsia="Times New Roman" w:hAnsi="Times New Roman"/>
          <w:sz w:val="28"/>
          <w:szCs w:val="28"/>
          <w:lang w:eastAsia="ru-RU"/>
        </w:rPr>
        <w:t xml:space="preserve">»,  </w:t>
      </w:r>
      <w:r w:rsidRPr="00827480">
        <w:rPr>
          <w:rFonts w:ascii="Times New Roman" w:hAnsi="Times New Roman"/>
          <w:sz w:val="28"/>
          <w:szCs w:val="28"/>
        </w:rPr>
        <w:t xml:space="preserve">утвержденное постановлением администрации Абанского района 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12.05.2020 № 151-1-п </w:t>
      </w:r>
      <w:r w:rsidRPr="00827480">
        <w:rPr>
          <w:rFonts w:ascii="Times New Roman" w:eastAsia="Times New Roman" w:hAnsi="Times New Roman"/>
          <w:sz w:val="28"/>
          <w:szCs w:val="28"/>
          <w:lang w:eastAsia="ru-RU"/>
        </w:rPr>
        <w:t>следующие изменения:</w:t>
      </w:r>
    </w:p>
    <w:p w:rsidR="006754D7" w:rsidRPr="006754D7" w:rsidRDefault="006754D7" w:rsidP="005836F4">
      <w:pPr>
        <w:pStyle w:val="a3"/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разделе </w:t>
      </w:r>
      <w:r w:rsidRPr="005836F4"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>:</w:t>
      </w:r>
    </w:p>
    <w:p w:rsidR="006754D7" w:rsidRPr="006754D7" w:rsidRDefault="006754D7" w:rsidP="00F017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54D7">
        <w:rPr>
          <w:rFonts w:ascii="Times New Roman" w:eastAsia="Times New Roman" w:hAnsi="Times New Roman"/>
          <w:sz w:val="28"/>
          <w:szCs w:val="28"/>
          <w:lang w:eastAsia="ru-RU"/>
        </w:rPr>
        <w:t>в пункте 2.5 после слов «</w:t>
      </w:r>
      <w:r w:rsidRPr="006754D7">
        <w:rPr>
          <w:rFonts w:ascii="Times New Roman" w:hAnsi="Times New Roman"/>
          <w:sz w:val="28"/>
          <w:szCs w:val="28"/>
        </w:rPr>
        <w:t>стимулирующего характера»</w:t>
      </w:r>
      <w:r w:rsidR="00F017F2">
        <w:rPr>
          <w:rFonts w:ascii="Times New Roman" w:hAnsi="Times New Roman"/>
          <w:sz w:val="28"/>
          <w:szCs w:val="28"/>
        </w:rPr>
        <w:t xml:space="preserve"> дополнить </w:t>
      </w:r>
      <w:r w:rsidRPr="006754D7">
        <w:rPr>
          <w:rFonts w:ascii="Times New Roman" w:hAnsi="Times New Roman"/>
          <w:sz w:val="28"/>
          <w:szCs w:val="28"/>
        </w:rPr>
        <w:t>словами «</w:t>
      </w:r>
      <w:r w:rsidR="003C4543" w:rsidRPr="003C4543">
        <w:rPr>
          <w:rFonts w:ascii="Times New Roman" w:hAnsi="Times New Roman"/>
          <w:sz w:val="28"/>
          <w:szCs w:val="28"/>
        </w:rPr>
        <w:t>(</w:t>
      </w:r>
      <w:r w:rsidRPr="006754D7">
        <w:rPr>
          <w:rFonts w:ascii="Times New Roman" w:hAnsi="Times New Roman"/>
          <w:sz w:val="28"/>
          <w:szCs w:val="28"/>
        </w:rPr>
        <w:t>кроме специальной краевой выплаты</w:t>
      </w:r>
      <w:r w:rsidR="003C4543" w:rsidRPr="003C4543">
        <w:rPr>
          <w:rFonts w:ascii="Times New Roman" w:hAnsi="Times New Roman"/>
          <w:sz w:val="28"/>
          <w:szCs w:val="28"/>
        </w:rPr>
        <w:t>)</w:t>
      </w:r>
      <w:r w:rsidRPr="006754D7">
        <w:rPr>
          <w:rFonts w:ascii="Times New Roman" w:hAnsi="Times New Roman"/>
          <w:sz w:val="28"/>
          <w:szCs w:val="28"/>
        </w:rPr>
        <w:t>»;</w:t>
      </w:r>
    </w:p>
    <w:p w:rsidR="005836F4" w:rsidRPr="005836F4" w:rsidRDefault="005836F4" w:rsidP="005836F4">
      <w:pPr>
        <w:pStyle w:val="a3"/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разделе </w:t>
      </w:r>
      <w:r w:rsidRPr="005836F4">
        <w:rPr>
          <w:rFonts w:ascii="Times New Roman" w:hAnsi="Times New Roman"/>
          <w:sz w:val="28"/>
          <w:szCs w:val="28"/>
          <w:lang w:val="en-US"/>
        </w:rPr>
        <w:t>I</w:t>
      </w:r>
      <w:r w:rsidRPr="005836F4">
        <w:rPr>
          <w:rFonts w:ascii="Times New Roman" w:hAnsi="Times New Roman"/>
          <w:sz w:val="28"/>
          <w:szCs w:val="28"/>
        </w:rPr>
        <w:t>V</w:t>
      </w:r>
      <w:r>
        <w:rPr>
          <w:sz w:val="28"/>
          <w:szCs w:val="28"/>
        </w:rPr>
        <w:t>:</w:t>
      </w:r>
    </w:p>
    <w:p w:rsidR="00340DEA" w:rsidRPr="00340DEA" w:rsidRDefault="005836F4" w:rsidP="00340DEA">
      <w:pPr>
        <w:spacing w:after="0" w:line="240" w:lineRule="auto"/>
        <w:ind w:right="-6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пункт 4.3 </w:t>
      </w:r>
      <w:r w:rsidR="006754D7">
        <w:rPr>
          <w:rFonts w:ascii="Times New Roman" w:eastAsia="Times New Roman" w:hAnsi="Times New Roman"/>
          <w:sz w:val="28"/>
          <w:szCs w:val="28"/>
          <w:lang w:eastAsia="ru-RU"/>
        </w:rPr>
        <w:t>изложить в следующей редакции</w:t>
      </w:r>
      <w:r w:rsidR="00340DEA" w:rsidRPr="00340DEA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6754D7" w:rsidRDefault="00340DEA" w:rsidP="006754D7">
      <w:pPr>
        <w:pStyle w:val="ConsPlusNormal"/>
        <w:widowControl/>
        <w:ind w:firstLine="709"/>
        <w:jc w:val="both"/>
      </w:pPr>
      <w:r w:rsidRPr="00340DEA">
        <w:rPr>
          <w:rFonts w:ascii="Times New Roman" w:hAnsi="Times New Roman"/>
          <w:sz w:val="28"/>
          <w:szCs w:val="28"/>
          <w:lang w:eastAsia="ru-RU"/>
        </w:rPr>
        <w:t>«</w:t>
      </w:r>
      <w:r w:rsidR="006754D7">
        <w:rPr>
          <w:rFonts w:ascii="Times New Roman" w:hAnsi="Times New Roman"/>
          <w:sz w:val="28"/>
          <w:szCs w:val="28"/>
          <w:lang w:eastAsia="ru-RU"/>
        </w:rPr>
        <w:t xml:space="preserve">4.3 </w:t>
      </w:r>
      <w:r w:rsidR="006754D7">
        <w:rPr>
          <w:rFonts w:ascii="Times New Roman" w:hAnsi="Times New Roman" w:cs="Times New Roman"/>
          <w:sz w:val="28"/>
          <w:szCs w:val="28"/>
        </w:rPr>
        <w:t>Работникам по решению руководителя в пределах бюджетных ассигнований на оплату труда работников, а также средств от приносящей доход деятельности, направленных на оплату труда работников, могут устанавливаться следующие виды выплат стимулирующего характера:</w:t>
      </w:r>
    </w:p>
    <w:p w:rsidR="006754D7" w:rsidRDefault="006754D7" w:rsidP="006754D7">
      <w:pPr>
        <w:pStyle w:val="ConsPlusNormal"/>
        <w:widowControl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выплаты за важность выполняемой работы, степень самостоятельности и ответственности при выполнении поставленных задач;</w:t>
      </w:r>
    </w:p>
    <w:p w:rsidR="006754D7" w:rsidRDefault="006754D7" w:rsidP="006754D7">
      <w:pPr>
        <w:pStyle w:val="ConsPlusNormal"/>
        <w:widowControl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выплаты за интенсивность и высокие результаты работы;</w:t>
      </w:r>
    </w:p>
    <w:p w:rsidR="006754D7" w:rsidRDefault="006754D7" w:rsidP="006754D7">
      <w:pPr>
        <w:pStyle w:val="ConsPlusNormal"/>
        <w:widowControl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выплаты за качество выполняемых работ;</w:t>
      </w:r>
    </w:p>
    <w:p w:rsidR="006754D7" w:rsidRDefault="006754D7" w:rsidP="006754D7">
      <w:pPr>
        <w:pStyle w:val="ConsPlusNormal"/>
        <w:widowControl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персональные выплаты (сложности, напряженности и особого режима работы, опыта работы, работы в сельской местности, повышения уровня оплаты труда молодым специалистам, обеспечения заработной платы работника на уровне размера минимальной заработной платы (минимального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размера оплаты труда</w:t>
      </w:r>
      <w:proofErr w:type="gramEnd"/>
      <w:r>
        <w:rPr>
          <w:rFonts w:ascii="Times New Roman" w:hAnsi="Times New Roman" w:cs="Times New Roman"/>
          <w:sz w:val="28"/>
          <w:szCs w:val="28"/>
        </w:rPr>
        <w:t>);</w:t>
      </w:r>
    </w:p>
    <w:p w:rsidR="00F214BD" w:rsidRDefault="00F214BD" w:rsidP="006754D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специальная краевая выплата;</w:t>
      </w:r>
    </w:p>
    <w:p w:rsidR="006754D7" w:rsidRDefault="00F214BD" w:rsidP="006754D7">
      <w:pPr>
        <w:pStyle w:val="ConsPlusNormal"/>
        <w:widowControl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выплаты по итогам работы за год</w:t>
      </w:r>
      <w:r w:rsidR="006754D7">
        <w:rPr>
          <w:rFonts w:ascii="Times New Roman" w:hAnsi="Times New Roman" w:cs="Times New Roman"/>
          <w:sz w:val="28"/>
          <w:szCs w:val="28"/>
        </w:rPr>
        <w:t>.</w:t>
      </w:r>
    </w:p>
    <w:p w:rsidR="005836F4" w:rsidRDefault="006754D7" w:rsidP="006754D7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Виды, условия, размер и критерии оценки результативности и качества труда работников учреждения устанавливаются в соответствии с </w:t>
      </w:r>
      <w:r w:rsidRPr="00930AD5">
        <w:rPr>
          <w:rFonts w:ascii="Times New Roman" w:hAnsi="Times New Roman" w:cs="Times New Roman"/>
          <w:sz w:val="28"/>
          <w:szCs w:val="28"/>
        </w:rPr>
        <w:t>приложением № 2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Примерному положению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340DEA" w:rsidRPr="00340DEA">
        <w:rPr>
          <w:rFonts w:ascii="Times New Roman" w:hAnsi="Times New Roman"/>
          <w:sz w:val="28"/>
          <w:szCs w:val="28"/>
          <w:lang w:eastAsia="ru-RU"/>
        </w:rPr>
        <w:t>»</w:t>
      </w:r>
      <w:r w:rsidR="001B0CA9">
        <w:rPr>
          <w:rFonts w:ascii="Times New Roman" w:hAnsi="Times New Roman"/>
          <w:sz w:val="28"/>
          <w:szCs w:val="28"/>
          <w:lang w:eastAsia="ru-RU"/>
        </w:rPr>
        <w:t>;</w:t>
      </w:r>
      <w:proofErr w:type="gramEnd"/>
    </w:p>
    <w:p w:rsidR="005836F4" w:rsidRDefault="005836F4" w:rsidP="005836F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4.9 после слов «за исключением персональных выплат» дополнить словами «и специальной краевой выплаты»;</w:t>
      </w:r>
    </w:p>
    <w:p w:rsidR="005836F4" w:rsidRDefault="005836F4" w:rsidP="005836F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дополнить пунктом 4.12 следующего содержания:</w:t>
      </w:r>
    </w:p>
    <w:p w:rsidR="005836F4" w:rsidRDefault="005836F4" w:rsidP="005836F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«4.12 Специальная краевая выплата устанавливается в целях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повышения уровня оплаты труда работников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7757EE" w:rsidRPr="007757EE" w:rsidRDefault="007757EE" w:rsidP="00775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Работникам учреждений по основному месту работы ежемесячно предоставляется специальная краевая выплата. Максимальный размер выплаты при полностью отработанной норме рабочего времени                                и выполненной норме труда (трудовых обязанностей) составляет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три</w:t>
      </w: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 xml:space="preserve"> тысячи рублей. </w:t>
      </w:r>
    </w:p>
    <w:p w:rsidR="007757EE" w:rsidRPr="007757EE" w:rsidRDefault="007757EE" w:rsidP="007757E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>Работникам учреждений по основному месту работы при не полностью отработанной норме рабочего времени размер специальной краевой выплаты исчисляется пропорционально отработанному работником времени.</w:t>
      </w:r>
    </w:p>
    <w:p w:rsidR="007757EE" w:rsidRPr="007757EE" w:rsidRDefault="007757EE" w:rsidP="007757E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 xml:space="preserve">На специальную краевую выплату начисляются районный коэффициент, процентная надбавка к заработной плате за стаж работы </w:t>
      </w: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br/>
        <w:t>в районах Крайнего Севера и приравненных к ним местностях и иных местностях с особыми климатическими условиями.</w:t>
      </w:r>
    </w:p>
    <w:p w:rsidR="007757EE" w:rsidRPr="007757EE" w:rsidRDefault="007757EE" w:rsidP="007757E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 xml:space="preserve">Размер специальной краевой выплаты работникам </w:t>
      </w: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в месяце, в котором производятся начисления исходя из средней заработной платы, определенной в соответствии с нормативными правовыми актами Российской Федерации, и выплачиваемые за счет фонда оплаты труда, </w:t>
      </w: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br/>
        <w:t>за исключением пособий по временной нетрудоспособности, увеличивается.</w:t>
      </w:r>
    </w:p>
    <w:p w:rsidR="007757EE" w:rsidRPr="007757EE" w:rsidRDefault="007757EE" w:rsidP="00775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>Размер увеличения рассчитывается по формуле:</w:t>
      </w:r>
    </w:p>
    <w:p w:rsidR="007757EE" w:rsidRPr="007757EE" w:rsidRDefault="007757EE" w:rsidP="007757E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>СКВув = Отп x Кув – Отп,</w:t>
      </w:r>
    </w:p>
    <w:p w:rsidR="007757EE" w:rsidRPr="007757EE" w:rsidRDefault="007757EE" w:rsidP="00775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757EE" w:rsidRPr="007757EE" w:rsidRDefault="007757EE" w:rsidP="00775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>СКВув – размер увеличения специальной краевой выплаты;</w:t>
      </w:r>
    </w:p>
    <w:p w:rsidR="007757EE" w:rsidRPr="007757EE" w:rsidRDefault="007757EE" w:rsidP="00775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>Отп –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за исключением пособий по временной нетрудоспособности;</w:t>
      </w:r>
    </w:p>
    <w:p w:rsidR="007757EE" w:rsidRPr="007757EE" w:rsidRDefault="007757EE" w:rsidP="00775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>Кув – коэффициент увеличения специальной краевой выплаты.</w:t>
      </w:r>
    </w:p>
    <w:p w:rsidR="007757EE" w:rsidRPr="007757EE" w:rsidRDefault="007757EE" w:rsidP="00775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>В случае, когда при определении среднего дневного заработка учитываются периоды, предшествующие 1 января 2024 года, Кув определяется следующим образом:</w:t>
      </w:r>
    </w:p>
    <w:p w:rsidR="007757EE" w:rsidRPr="007757EE" w:rsidRDefault="007757EE" w:rsidP="007757E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>Кув = (Зпф</w:t>
      </w:r>
      <w:proofErr w:type="gramStart"/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proofErr w:type="gramEnd"/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 xml:space="preserve"> + (СКВ х Кмес х Крк) + Зпф2) / (Зпф1 + Зпф2),</w:t>
      </w:r>
    </w:p>
    <w:p w:rsidR="007757EE" w:rsidRPr="007757EE" w:rsidRDefault="007757EE" w:rsidP="00775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7757EE" w:rsidRPr="007757EE" w:rsidRDefault="007757EE" w:rsidP="00775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>Зпф</w:t>
      </w:r>
      <w:proofErr w:type="gramStart"/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proofErr w:type="gramEnd"/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 xml:space="preserve"> – фактически начисленная заработная плата работника, учитываемая при определении среднего дневного заработка </w:t>
      </w: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br/>
        <w:t>в соответствии с нормативными правовыми актами Российской Федерации, за период до 1 января 2024 года;</w:t>
      </w:r>
    </w:p>
    <w:p w:rsidR="007757EE" w:rsidRPr="007757EE" w:rsidRDefault="007757EE" w:rsidP="00775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Зпф</w:t>
      </w:r>
      <w:proofErr w:type="gramStart"/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proofErr w:type="gramEnd"/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 xml:space="preserve"> – фактически начисленная заработная плата работника, учитываемая при определении среднего дневного заработка </w:t>
      </w: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br/>
        <w:t>в соответствии с нормативными правовыми актами Российской Федерации, за период с 1 января 2024 года;</w:t>
      </w:r>
    </w:p>
    <w:p w:rsidR="007757EE" w:rsidRPr="007757EE" w:rsidRDefault="007757EE" w:rsidP="00775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>СКВ – специальная краевая выплата;</w:t>
      </w:r>
    </w:p>
    <w:p w:rsidR="007757EE" w:rsidRPr="007757EE" w:rsidRDefault="007757EE" w:rsidP="00775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>Кмес – количество месяцев, учитываемых при определении среднего дневного заработка в соответствии с нормативными правовыми актами Российской Федерации, за период до 1 января 2024 года;</w:t>
      </w:r>
    </w:p>
    <w:p w:rsidR="007757EE" w:rsidRPr="007757EE" w:rsidRDefault="007757EE" w:rsidP="00775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>Крк – районный коэффициент, процентная надбавка к заработной плате за стаж работы в районах Крайнего Севера и приравненных к ним местностях и иных местностях края с особыми климатическими условиями</w:t>
      </w:r>
      <w:proofErr w:type="gramStart"/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>.».</w:t>
      </w:r>
      <w:proofErr w:type="gramEnd"/>
    </w:p>
    <w:p w:rsidR="00340DEA" w:rsidRPr="005836F4" w:rsidRDefault="00340DEA" w:rsidP="00340DEA">
      <w:pPr>
        <w:pStyle w:val="a3"/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разделе </w:t>
      </w:r>
      <w:r w:rsidRPr="005836F4">
        <w:rPr>
          <w:rFonts w:ascii="Times New Roman" w:hAnsi="Times New Roman"/>
          <w:sz w:val="28"/>
          <w:szCs w:val="28"/>
        </w:rPr>
        <w:t>V</w:t>
      </w:r>
      <w:r w:rsidRPr="005836F4">
        <w:rPr>
          <w:rFonts w:ascii="Times New Roman" w:hAnsi="Times New Roman"/>
          <w:sz w:val="28"/>
          <w:szCs w:val="28"/>
          <w:lang w:val="en-US"/>
        </w:rPr>
        <w:t>I</w:t>
      </w:r>
      <w:r>
        <w:rPr>
          <w:sz w:val="28"/>
          <w:szCs w:val="28"/>
        </w:rPr>
        <w:t>:</w:t>
      </w:r>
    </w:p>
    <w:p w:rsidR="00340DEA" w:rsidRPr="00340DEA" w:rsidRDefault="006754D7" w:rsidP="00340DEA">
      <w:pPr>
        <w:spacing w:after="0" w:line="240" w:lineRule="auto"/>
        <w:ind w:right="-6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пункт 6.8 изложить в следующей редакции</w:t>
      </w:r>
      <w:r w:rsidR="00340DEA" w:rsidRPr="00340DEA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177D97" w:rsidRDefault="00340DEA" w:rsidP="00177D97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 w:rsidRPr="00340DEA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6754D7" w:rsidRPr="006754D7">
        <w:rPr>
          <w:rFonts w:ascii="Times New Roman" w:hAnsi="Times New Roman"/>
          <w:sz w:val="28"/>
          <w:szCs w:val="28"/>
          <w:lang w:eastAsia="zh-CN"/>
        </w:rPr>
        <w:t>Руководителям учреждения, их заместителям и главным бухгалтерам могут устанавливаться следующие выплаты стимулирующего характера:</w:t>
      </w:r>
    </w:p>
    <w:p w:rsidR="006754D7" w:rsidRPr="006754D7" w:rsidRDefault="006754D7" w:rsidP="00177D97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zh-CN"/>
        </w:rPr>
      </w:pPr>
      <w:r w:rsidRPr="006754D7">
        <w:rPr>
          <w:rFonts w:ascii="Times New Roman" w:hAnsi="Times New Roman"/>
          <w:sz w:val="28"/>
          <w:szCs w:val="28"/>
          <w:lang w:eastAsia="zh-CN"/>
        </w:rPr>
        <w:t>выплата за важность выполняемой работы, степень самостоятельности и ответственность при выполнении поставленных задач;</w:t>
      </w:r>
    </w:p>
    <w:p w:rsidR="006754D7" w:rsidRPr="006754D7" w:rsidRDefault="006754D7" w:rsidP="00177D97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zh-CN"/>
        </w:rPr>
      </w:pPr>
      <w:r w:rsidRPr="006754D7">
        <w:rPr>
          <w:rFonts w:ascii="Times New Roman" w:hAnsi="Times New Roman"/>
          <w:sz w:val="28"/>
          <w:szCs w:val="28"/>
          <w:lang w:eastAsia="zh-CN"/>
        </w:rPr>
        <w:t>выплата за интенсивность и высокие результаты работы;</w:t>
      </w:r>
    </w:p>
    <w:p w:rsidR="006754D7" w:rsidRPr="006754D7" w:rsidRDefault="006754D7" w:rsidP="00177D97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zh-CN"/>
        </w:rPr>
      </w:pPr>
      <w:r w:rsidRPr="006754D7">
        <w:rPr>
          <w:rFonts w:ascii="Times New Roman" w:hAnsi="Times New Roman"/>
          <w:sz w:val="28"/>
          <w:szCs w:val="28"/>
          <w:lang w:eastAsia="zh-CN"/>
        </w:rPr>
        <w:t>выплата за качество выполняемых работ;</w:t>
      </w:r>
    </w:p>
    <w:p w:rsidR="006754D7" w:rsidRPr="006754D7" w:rsidRDefault="006754D7" w:rsidP="00177D97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zh-CN"/>
        </w:rPr>
      </w:pPr>
      <w:r w:rsidRPr="006754D7">
        <w:rPr>
          <w:rFonts w:ascii="Times New Roman" w:hAnsi="Times New Roman"/>
          <w:sz w:val="28"/>
          <w:szCs w:val="28"/>
          <w:lang w:eastAsia="zh-CN"/>
        </w:rPr>
        <w:t>персональные выплаты;</w:t>
      </w:r>
    </w:p>
    <w:p w:rsidR="006754D7" w:rsidRPr="006754D7" w:rsidRDefault="00F214BD" w:rsidP="00177D97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zh-CN"/>
        </w:rPr>
      </w:pPr>
      <w:r w:rsidRPr="00340DEA">
        <w:rPr>
          <w:rFonts w:ascii="Times New Roman" w:eastAsia="Times New Roman" w:hAnsi="Times New Roman"/>
          <w:sz w:val="28"/>
          <w:szCs w:val="28"/>
          <w:lang w:eastAsia="ru-RU"/>
        </w:rPr>
        <w:t>специальная краевая выплата</w:t>
      </w:r>
      <w:r w:rsidR="006754D7">
        <w:rPr>
          <w:rFonts w:ascii="Times New Roman" w:hAnsi="Times New Roman"/>
          <w:sz w:val="28"/>
          <w:szCs w:val="28"/>
          <w:lang w:eastAsia="zh-CN"/>
        </w:rPr>
        <w:t>;</w:t>
      </w:r>
    </w:p>
    <w:p w:rsidR="006754D7" w:rsidRDefault="00F214BD" w:rsidP="00177D97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54D7">
        <w:rPr>
          <w:rFonts w:ascii="Times New Roman" w:hAnsi="Times New Roman"/>
          <w:sz w:val="28"/>
          <w:szCs w:val="28"/>
          <w:lang w:eastAsia="zh-CN"/>
        </w:rPr>
        <w:t>выплаты по итогам работы</w:t>
      </w:r>
      <w:r w:rsidR="006754D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40DEA" w:rsidRDefault="006754D7" w:rsidP="006754D7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6754D7">
        <w:rPr>
          <w:rFonts w:ascii="Times New Roman" w:hAnsi="Times New Roman"/>
          <w:sz w:val="28"/>
          <w:szCs w:val="28"/>
          <w:lang w:eastAsia="zh-CN"/>
        </w:rPr>
        <w:t>Размеры и условия выплат стимулирующего характера за важность выполняемой работы, степень самостоятельности и ответственность при выполнении поставленных задач, за интенсивность и высокие результаты работы, за качество выполняемых работ для руководителей, их заместителей и главных бухгалтеров, в том числе критерии оценки результативности и качества деятельности учреждений, устанавливаются  в соответствии с приложением 7 к настоящему Примерному положению на срок не более трех</w:t>
      </w:r>
      <w:proofErr w:type="gramEnd"/>
      <w:r w:rsidRPr="006754D7">
        <w:rPr>
          <w:rFonts w:ascii="Times New Roman" w:hAnsi="Times New Roman"/>
          <w:sz w:val="28"/>
          <w:szCs w:val="28"/>
          <w:lang w:eastAsia="zh-CN"/>
        </w:rPr>
        <w:t xml:space="preserve"> месяцев</w:t>
      </w:r>
      <w:proofErr w:type="gramStart"/>
      <w:r w:rsidRPr="006754D7">
        <w:rPr>
          <w:rFonts w:ascii="Times New Roman" w:hAnsi="Times New Roman"/>
          <w:sz w:val="28"/>
          <w:szCs w:val="28"/>
          <w:lang w:eastAsia="zh-CN"/>
        </w:rPr>
        <w:t>.</w:t>
      </w:r>
      <w:r w:rsidR="00340DEA" w:rsidRPr="00340DEA">
        <w:rPr>
          <w:rFonts w:ascii="Times New Roman" w:eastAsia="Times New Roman" w:hAnsi="Times New Roman"/>
          <w:sz w:val="28"/>
          <w:szCs w:val="28"/>
          <w:lang w:eastAsia="ru-RU"/>
        </w:rPr>
        <w:t>.»</w:t>
      </w:r>
      <w:r w:rsidR="00340DEA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proofErr w:type="gramEnd"/>
    </w:p>
    <w:p w:rsidR="00340DEA" w:rsidRDefault="00340DEA" w:rsidP="00340DE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дополнить пунктом 6.18 следующего содержания:</w:t>
      </w:r>
    </w:p>
    <w:p w:rsidR="00340DEA" w:rsidRDefault="00340DEA" w:rsidP="00340DE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346DA2">
        <w:rPr>
          <w:rFonts w:ascii="Times New Roman" w:hAnsi="Times New Roman" w:cs="Times New Roman"/>
          <w:sz w:val="28"/>
          <w:szCs w:val="28"/>
        </w:rPr>
        <w:t>6.18</w:t>
      </w:r>
      <w:r>
        <w:rPr>
          <w:rFonts w:ascii="Times New Roman" w:hAnsi="Times New Roman" w:cs="Times New Roman"/>
          <w:sz w:val="28"/>
          <w:szCs w:val="28"/>
        </w:rPr>
        <w:t xml:space="preserve"> Специальная краевая выплата устанавливается в целях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повышения уровня оплаты труда </w:t>
      </w:r>
      <w:r w:rsidR="0021450C" w:rsidRPr="0021450C">
        <w:rPr>
          <w:rFonts w:ascii="Times New Roman" w:hAnsi="Times New Roman" w:cs="Times New Roman"/>
          <w:sz w:val="28"/>
          <w:szCs w:val="28"/>
        </w:rPr>
        <w:t>руководител</w:t>
      </w:r>
      <w:r w:rsidR="0021450C">
        <w:rPr>
          <w:rFonts w:ascii="Times New Roman" w:hAnsi="Times New Roman" w:cs="Times New Roman"/>
          <w:sz w:val="28"/>
          <w:szCs w:val="28"/>
        </w:rPr>
        <w:t>я</w:t>
      </w:r>
      <w:proofErr w:type="gramEnd"/>
      <w:r w:rsidR="0021450C" w:rsidRPr="0021450C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21450C">
        <w:rPr>
          <w:rFonts w:ascii="Times New Roman" w:hAnsi="Times New Roman" w:cs="Times New Roman"/>
          <w:sz w:val="28"/>
          <w:szCs w:val="28"/>
        </w:rPr>
        <w:t>я</w:t>
      </w:r>
      <w:r w:rsidR="0021450C" w:rsidRPr="0021450C">
        <w:rPr>
          <w:rFonts w:ascii="Times New Roman" w:hAnsi="Times New Roman" w:cs="Times New Roman"/>
          <w:sz w:val="28"/>
          <w:szCs w:val="28"/>
        </w:rPr>
        <w:t xml:space="preserve">, </w:t>
      </w:r>
      <w:r w:rsidR="0021450C">
        <w:rPr>
          <w:rFonts w:ascii="Times New Roman" w:hAnsi="Times New Roman" w:cs="Times New Roman"/>
          <w:sz w:val="28"/>
          <w:szCs w:val="28"/>
        </w:rPr>
        <w:t>его</w:t>
      </w:r>
      <w:r w:rsidR="0021450C" w:rsidRPr="0021450C">
        <w:rPr>
          <w:rFonts w:ascii="Times New Roman" w:hAnsi="Times New Roman" w:cs="Times New Roman"/>
          <w:sz w:val="28"/>
          <w:szCs w:val="28"/>
        </w:rPr>
        <w:t xml:space="preserve"> заместителя и главн</w:t>
      </w:r>
      <w:r w:rsidR="0021450C">
        <w:rPr>
          <w:rFonts w:ascii="Times New Roman" w:hAnsi="Times New Roman" w:cs="Times New Roman"/>
          <w:sz w:val="28"/>
          <w:szCs w:val="28"/>
        </w:rPr>
        <w:t>ого</w:t>
      </w:r>
      <w:r w:rsidR="0021450C" w:rsidRPr="0021450C">
        <w:rPr>
          <w:rFonts w:ascii="Times New Roman" w:hAnsi="Times New Roman" w:cs="Times New Roman"/>
          <w:sz w:val="28"/>
          <w:szCs w:val="28"/>
        </w:rPr>
        <w:t xml:space="preserve"> бухгалтера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40DEA" w:rsidRPr="007757EE" w:rsidRDefault="00340DEA" w:rsidP="00340D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21450C">
        <w:rPr>
          <w:rFonts w:ascii="Times New Roman" w:eastAsia="Times New Roman" w:hAnsi="Times New Roman"/>
          <w:sz w:val="28"/>
          <w:szCs w:val="28"/>
          <w:lang w:eastAsia="ru-RU"/>
        </w:rPr>
        <w:t>уководителю</w:t>
      </w: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 xml:space="preserve"> учрежде</w:t>
      </w:r>
      <w:r w:rsidR="0021450C">
        <w:rPr>
          <w:rFonts w:ascii="Times New Roman" w:eastAsia="Times New Roman" w:hAnsi="Times New Roman"/>
          <w:sz w:val="28"/>
          <w:szCs w:val="28"/>
          <w:lang w:eastAsia="ru-RU"/>
        </w:rPr>
        <w:t>ния, его заместителю</w:t>
      </w: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 xml:space="preserve"> по основному месту работы ежемесячно предоставляется специальная краевая выплата. Максимальный размер выплаты при полностью отработанной норм</w:t>
      </w:r>
      <w:r w:rsidR="001B0CA9">
        <w:rPr>
          <w:rFonts w:ascii="Times New Roman" w:eastAsia="Times New Roman" w:hAnsi="Times New Roman"/>
          <w:sz w:val="28"/>
          <w:szCs w:val="28"/>
          <w:lang w:eastAsia="ru-RU"/>
        </w:rPr>
        <w:t>е рабочего времени</w:t>
      </w: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 xml:space="preserve"> и выполненной норме труда (трудовых обязанностей) составляет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три</w:t>
      </w: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 xml:space="preserve"> тысячи рублей. </w:t>
      </w:r>
    </w:p>
    <w:p w:rsidR="00340DEA" w:rsidRPr="007757EE" w:rsidRDefault="0021450C" w:rsidP="00340DE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уководителю</w:t>
      </w: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 xml:space="preserve"> учрежде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ния, его заместителю</w:t>
      </w:r>
      <w:r w:rsidR="00340DEA" w:rsidRPr="007757EE">
        <w:rPr>
          <w:rFonts w:ascii="Times New Roman" w:eastAsia="Times New Roman" w:hAnsi="Times New Roman"/>
          <w:sz w:val="28"/>
          <w:szCs w:val="28"/>
          <w:lang w:eastAsia="ru-RU"/>
        </w:rPr>
        <w:t xml:space="preserve"> по основному месту работы при не полностью отработанной норме рабочего времени размер специальной краевой выплаты исчисляется пропорционально отработанному работником времени.</w:t>
      </w:r>
    </w:p>
    <w:p w:rsidR="00340DEA" w:rsidRPr="007757EE" w:rsidRDefault="00340DEA" w:rsidP="00340DE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 xml:space="preserve">На специальную краевую выплату начисляются районный коэффициент, процентная надбавка к заработной плате за стаж работы </w:t>
      </w: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 районах Крайнего Севера и приравненных к ним местностях и иных местностях с особыми климатическими условиями.</w:t>
      </w:r>
    </w:p>
    <w:p w:rsidR="00340DEA" w:rsidRPr="007757EE" w:rsidRDefault="00340DEA" w:rsidP="00340DE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>Размер специальной краевой выплаты работникам</w:t>
      </w:r>
      <w:r w:rsidR="0021450C">
        <w:rPr>
          <w:rFonts w:ascii="Times New Roman" w:eastAsia="Times New Roman" w:hAnsi="Times New Roman"/>
          <w:sz w:val="28"/>
          <w:szCs w:val="28"/>
          <w:lang w:eastAsia="ru-RU"/>
        </w:rPr>
        <w:t xml:space="preserve"> учреждения</w:t>
      </w: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в месяце, в котором производятся начисления исходя из средней заработной платы, определенной в соответствии с нормативными правовыми актами Российской Федерации, и выплачиваемые за счет фонда оплаты труда, </w:t>
      </w: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br/>
        <w:t>за исключением пособий по временной нетрудоспособности, увеличивается.</w:t>
      </w:r>
    </w:p>
    <w:p w:rsidR="00340DEA" w:rsidRPr="007757EE" w:rsidRDefault="00340DEA" w:rsidP="00340D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>Размер увеличения рассчитывается по формуле:</w:t>
      </w:r>
    </w:p>
    <w:p w:rsidR="00340DEA" w:rsidRPr="007757EE" w:rsidRDefault="00340DEA" w:rsidP="00340DE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>СКВув = Отп x Кув – Отп,</w:t>
      </w:r>
    </w:p>
    <w:p w:rsidR="00340DEA" w:rsidRPr="007757EE" w:rsidRDefault="00340DEA" w:rsidP="00340D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340DEA" w:rsidRPr="007757EE" w:rsidRDefault="00340DEA" w:rsidP="00340D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>СКВув – размер увеличения специальной краевой выплаты;</w:t>
      </w:r>
    </w:p>
    <w:p w:rsidR="00340DEA" w:rsidRPr="007757EE" w:rsidRDefault="00340DEA" w:rsidP="00340D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>Отп –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за исключением пособий по временной нетрудоспособности;</w:t>
      </w:r>
    </w:p>
    <w:p w:rsidR="00340DEA" w:rsidRPr="007757EE" w:rsidRDefault="00340DEA" w:rsidP="00340D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>Кув – коэффициент увеличения специальной краевой выплаты.</w:t>
      </w:r>
    </w:p>
    <w:p w:rsidR="00340DEA" w:rsidRPr="007757EE" w:rsidRDefault="00340DEA" w:rsidP="00340D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>В случае, когда при определении среднего дневного заработка учитываются периоды, предшествующие 1 января 2024 года, Кув определяется следующим образом:</w:t>
      </w:r>
    </w:p>
    <w:p w:rsidR="00340DEA" w:rsidRPr="007757EE" w:rsidRDefault="00340DEA" w:rsidP="00340DE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>Кув = (Зпф</w:t>
      </w:r>
      <w:proofErr w:type="gramStart"/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proofErr w:type="gramEnd"/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 xml:space="preserve"> + (СКВ х Кмес х Крк) + Зпф2) / (Зпф1 + Зпф2),</w:t>
      </w:r>
    </w:p>
    <w:p w:rsidR="00340DEA" w:rsidRPr="007757EE" w:rsidRDefault="00340DEA" w:rsidP="00340D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</w:p>
    <w:p w:rsidR="00340DEA" w:rsidRPr="007757EE" w:rsidRDefault="00340DEA" w:rsidP="00340D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>Зпф</w:t>
      </w:r>
      <w:proofErr w:type="gramStart"/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proofErr w:type="gramEnd"/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 xml:space="preserve"> – фактически начисленная заработная плата работника, учитываемая при определении среднего дневного заработка </w:t>
      </w: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br/>
        <w:t>в соответствии с нормативными правовыми актами Российской Федерации, за период до 1 января 2024 года;</w:t>
      </w:r>
    </w:p>
    <w:p w:rsidR="00340DEA" w:rsidRPr="007757EE" w:rsidRDefault="00340DEA" w:rsidP="00340D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>Зпф</w:t>
      </w:r>
      <w:proofErr w:type="gramStart"/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proofErr w:type="gramEnd"/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 xml:space="preserve"> – фактически начисленная заработная плата работника, учитываемая при определении среднего дневного заработка </w:t>
      </w: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br/>
        <w:t>в соответствии с нормативными правовыми актами Российской Федерации, за период с 1 января 2024 года;</w:t>
      </w:r>
    </w:p>
    <w:p w:rsidR="00340DEA" w:rsidRPr="007757EE" w:rsidRDefault="00340DEA" w:rsidP="00340D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>СКВ – специальная краевая выплата;</w:t>
      </w:r>
    </w:p>
    <w:p w:rsidR="00340DEA" w:rsidRPr="007757EE" w:rsidRDefault="00340DEA" w:rsidP="00340D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>Кмес – количество месяцев, учитываемых при определении среднего дневного заработка в соответствии с нормативными правовыми актами Российской Федерации, за период до 1 января 2024 года;</w:t>
      </w:r>
    </w:p>
    <w:p w:rsidR="00340DEA" w:rsidRPr="007757EE" w:rsidRDefault="00340DEA" w:rsidP="00340D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>Крк – районный коэффициент, процентная надбавка к заработной плате за стаж работы в районах Крайнего Севера и приравненных к ним местностях и иных местностях края с особыми климатическими условиями</w:t>
      </w:r>
      <w:proofErr w:type="gramStart"/>
      <w:r w:rsidRPr="007757E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21450C">
        <w:rPr>
          <w:rFonts w:ascii="Times New Roman" w:eastAsia="Times New Roman" w:hAnsi="Times New Roman"/>
          <w:sz w:val="28"/>
          <w:szCs w:val="28"/>
          <w:lang w:eastAsia="ru-RU"/>
        </w:rPr>
        <w:t>»;</w:t>
      </w:r>
      <w:proofErr w:type="gramEnd"/>
    </w:p>
    <w:p w:rsidR="00346DA2" w:rsidRPr="00340DEA" w:rsidRDefault="000C721B" w:rsidP="00346DA2">
      <w:pPr>
        <w:spacing w:after="0" w:line="240" w:lineRule="auto"/>
        <w:ind w:right="-6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0DEA">
        <w:rPr>
          <w:rFonts w:ascii="Times New Roman" w:eastAsia="Times New Roman" w:hAnsi="Times New Roman"/>
          <w:sz w:val="28"/>
          <w:szCs w:val="28"/>
          <w:lang w:eastAsia="ru-RU"/>
        </w:rPr>
        <w:t>дополнить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46DA2">
        <w:rPr>
          <w:rFonts w:ascii="Times New Roman" w:eastAsia="Times New Roman" w:hAnsi="Times New Roman"/>
          <w:sz w:val="28"/>
          <w:szCs w:val="28"/>
          <w:lang w:eastAsia="ru-RU"/>
        </w:rPr>
        <w:t>пункт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="00346DA2">
        <w:rPr>
          <w:rFonts w:ascii="Times New Roman" w:eastAsia="Times New Roman" w:hAnsi="Times New Roman"/>
          <w:sz w:val="28"/>
          <w:szCs w:val="28"/>
          <w:lang w:eastAsia="ru-RU"/>
        </w:rPr>
        <w:t xml:space="preserve"> 6.1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346DA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46DA2" w:rsidRPr="00340DEA">
        <w:rPr>
          <w:rFonts w:ascii="Times New Roman" w:eastAsia="Times New Roman" w:hAnsi="Times New Roman"/>
          <w:sz w:val="28"/>
          <w:szCs w:val="28"/>
          <w:lang w:eastAsia="ru-RU"/>
        </w:rPr>
        <w:t>следующего содержания:</w:t>
      </w:r>
    </w:p>
    <w:p w:rsidR="005836F4" w:rsidRPr="005836F4" w:rsidRDefault="00346DA2" w:rsidP="00346D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6DA2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0C721B">
        <w:rPr>
          <w:rFonts w:ascii="Times New Roman" w:eastAsia="Times New Roman" w:hAnsi="Times New Roman"/>
          <w:sz w:val="28"/>
          <w:szCs w:val="28"/>
          <w:lang w:eastAsia="ru-RU"/>
        </w:rPr>
        <w:t xml:space="preserve">6.19 </w:t>
      </w:r>
      <w:r w:rsidRPr="00346DA2">
        <w:rPr>
          <w:rFonts w:ascii="Times New Roman" w:eastAsia="Times New Roman" w:hAnsi="Times New Roman"/>
          <w:sz w:val="28"/>
          <w:szCs w:val="28"/>
          <w:lang w:eastAsia="ru-RU"/>
        </w:rPr>
        <w:t>Выплаты стимулирующего характера, за исключением персональных выплат, выплат по итогам работы и специальной краевой выплаты, руководителям организаций их заместителям и главным бухгалтерам устанавливаются не более трех месяцев в процентах от должностного оклада</w:t>
      </w:r>
      <w:proofErr w:type="gramStart"/>
      <w:r w:rsidRPr="00346DA2">
        <w:rPr>
          <w:rFonts w:ascii="Times New Roman" w:eastAsia="Times New Roman" w:hAnsi="Times New Roman"/>
          <w:sz w:val="28"/>
          <w:szCs w:val="28"/>
          <w:lang w:eastAsia="ru-RU"/>
        </w:rPr>
        <w:t>.».</w:t>
      </w:r>
      <w:proofErr w:type="gramEnd"/>
    </w:p>
    <w:p w:rsidR="00390ED7" w:rsidRDefault="00390ED7" w:rsidP="00390ED7">
      <w:pPr>
        <w:pStyle w:val="a3"/>
        <w:spacing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062415">
        <w:rPr>
          <w:rFonts w:ascii="Times New Roman" w:eastAsia="Times New Roman" w:hAnsi="Times New Roman"/>
          <w:sz w:val="28"/>
          <w:szCs w:val="28"/>
          <w:lang w:eastAsia="ru-RU"/>
        </w:rPr>
        <w:t>Опубликовать постановление в газете «Красное Знамя» и разместить на официальном сайте муниципального образования Абанского района (</w:t>
      </w:r>
      <w:hyperlink r:id="rId6" w:history="1">
        <w:r w:rsidRPr="00707D15">
          <w:rPr>
            <w:rStyle w:val="a4"/>
            <w:rFonts w:ascii="Times New Roman" w:eastAsia="Times New Roman" w:hAnsi="Times New Roman"/>
            <w:sz w:val="28"/>
            <w:szCs w:val="28"/>
            <w:lang w:val="en-US" w:eastAsia="ru-RU"/>
          </w:rPr>
          <w:t>http</w:t>
        </w:r>
        <w:r w:rsidRPr="00707D15">
          <w:rPr>
            <w:rStyle w:val="a4"/>
            <w:rFonts w:ascii="Times New Roman" w:eastAsia="Times New Roman" w:hAnsi="Times New Roman"/>
            <w:sz w:val="28"/>
            <w:szCs w:val="28"/>
            <w:lang w:eastAsia="ru-RU"/>
          </w:rPr>
          <w:t>://</w:t>
        </w:r>
        <w:proofErr w:type="spellStart"/>
        <w:r w:rsidRPr="00707D15">
          <w:rPr>
            <w:rStyle w:val="a4"/>
            <w:rFonts w:ascii="Times New Roman" w:eastAsia="Times New Roman" w:hAnsi="Times New Roman"/>
            <w:sz w:val="28"/>
            <w:szCs w:val="28"/>
            <w:lang w:val="en-US" w:eastAsia="ru-RU"/>
          </w:rPr>
          <w:t>abannet</w:t>
        </w:r>
        <w:proofErr w:type="spellEnd"/>
        <w:r w:rsidRPr="00707D15">
          <w:rPr>
            <w:rStyle w:val="a4"/>
            <w:rFonts w:ascii="Times New Roman" w:eastAsia="Times New Roman" w:hAnsi="Times New Roman"/>
            <w:sz w:val="28"/>
            <w:szCs w:val="28"/>
            <w:lang w:eastAsia="ru-RU"/>
          </w:rPr>
          <w:t>.</w:t>
        </w:r>
        <w:r w:rsidRPr="00707D15">
          <w:rPr>
            <w:rStyle w:val="a4"/>
            <w:rFonts w:ascii="Times New Roman" w:eastAsia="Times New Roman" w:hAnsi="Times New Roman"/>
            <w:sz w:val="28"/>
            <w:szCs w:val="28"/>
            <w:lang w:val="en-US" w:eastAsia="ru-RU"/>
          </w:rPr>
          <w:t>ru</w:t>
        </w:r>
        <w:r w:rsidRPr="00707D15">
          <w:rPr>
            <w:rStyle w:val="a4"/>
            <w:rFonts w:ascii="Times New Roman" w:eastAsia="Times New Roman" w:hAnsi="Times New Roman"/>
            <w:sz w:val="28"/>
            <w:szCs w:val="28"/>
            <w:lang w:eastAsia="ru-RU"/>
          </w:rPr>
          <w:t>/</w:t>
        </w:r>
      </w:hyperlink>
      <w:r w:rsidRPr="00062415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390ED7" w:rsidRDefault="00390ED7" w:rsidP="00390ED7">
      <w:pPr>
        <w:pStyle w:val="a3"/>
        <w:spacing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3. </w:t>
      </w:r>
      <w:proofErr w:type="gramStart"/>
      <w:r w:rsidRPr="00062415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062415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постанов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ления возложить на заместителя г</w:t>
      </w:r>
      <w:r w:rsidRPr="00062415">
        <w:rPr>
          <w:rFonts w:ascii="Times New Roman" w:eastAsia="Times New Roman" w:hAnsi="Times New Roman"/>
          <w:sz w:val="28"/>
          <w:szCs w:val="28"/>
          <w:lang w:eastAsia="ru-RU"/>
        </w:rPr>
        <w:t>лавы Абанского района – начальника отдела культуры, по делам молодежи и спорта Л.А. Харисову.</w:t>
      </w:r>
    </w:p>
    <w:p w:rsidR="00390ED7" w:rsidRDefault="00390ED7" w:rsidP="00390ED7">
      <w:pPr>
        <w:pStyle w:val="a3"/>
        <w:spacing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 Постановление вступает в силу с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01.0</w:t>
      </w:r>
      <w:r w:rsidR="00346DA2">
        <w:rPr>
          <w:rFonts w:ascii="Times New Roman" w:eastAsia="Times New Roman" w:hAnsi="Times New Roman"/>
          <w:bCs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.202</w:t>
      </w:r>
      <w:r w:rsidR="00346DA2">
        <w:rPr>
          <w:rFonts w:ascii="Times New Roman" w:eastAsia="Times New Roman" w:hAnsi="Times New Roman"/>
          <w:bCs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года</w:t>
      </w:r>
      <w:r w:rsidR="00346DA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="001915A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абзацы </w:t>
      </w:r>
      <w:r w:rsidR="00F017F2">
        <w:rPr>
          <w:rFonts w:ascii="Times New Roman" w:eastAsia="Times New Roman" w:hAnsi="Times New Roman"/>
          <w:bCs/>
          <w:sz w:val="28"/>
          <w:szCs w:val="28"/>
          <w:lang w:eastAsia="ru-RU"/>
        </w:rPr>
        <w:t>семнадцатый</w:t>
      </w:r>
      <w:r w:rsidR="001915A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–</w:t>
      </w:r>
      <w:r w:rsidR="00F214B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тридцать первый </w:t>
      </w:r>
      <w:r w:rsidR="00346DA2" w:rsidRPr="00346DA2">
        <w:rPr>
          <w:rFonts w:ascii="Times New Roman" w:eastAsia="Times New Roman" w:hAnsi="Times New Roman"/>
          <w:sz w:val="28"/>
          <w:szCs w:val="28"/>
          <w:lang w:eastAsia="ru-RU"/>
        </w:rPr>
        <w:t>пункт</w:t>
      </w:r>
      <w:r w:rsidR="001915AD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346DA2" w:rsidRPr="00346DA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017F2">
        <w:rPr>
          <w:rFonts w:ascii="Times New Roman" w:eastAsia="Times New Roman" w:hAnsi="Times New Roman"/>
          <w:sz w:val="28"/>
          <w:szCs w:val="28"/>
          <w:lang w:eastAsia="ru-RU"/>
        </w:rPr>
        <w:t xml:space="preserve">1.2, шестнадцатый </w:t>
      </w:r>
      <w:r w:rsidR="001915AD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="00F214BD">
        <w:rPr>
          <w:rFonts w:ascii="Times New Roman" w:eastAsia="Times New Roman" w:hAnsi="Times New Roman"/>
          <w:sz w:val="28"/>
          <w:szCs w:val="28"/>
          <w:lang w:eastAsia="ru-RU"/>
        </w:rPr>
        <w:t xml:space="preserve">тридцатый </w:t>
      </w:r>
      <w:r w:rsidR="00346DA2" w:rsidRPr="00346DA2">
        <w:rPr>
          <w:rFonts w:ascii="Times New Roman" w:eastAsia="Times New Roman" w:hAnsi="Times New Roman"/>
          <w:sz w:val="28"/>
          <w:szCs w:val="28"/>
          <w:lang w:eastAsia="ru-RU"/>
        </w:rPr>
        <w:t>пункт</w:t>
      </w:r>
      <w:r w:rsidR="001915AD">
        <w:rPr>
          <w:rFonts w:ascii="Times New Roman" w:eastAsia="Times New Roman" w:hAnsi="Times New Roman"/>
          <w:sz w:val="28"/>
          <w:szCs w:val="28"/>
          <w:lang w:eastAsia="ru-RU"/>
        </w:rPr>
        <w:t xml:space="preserve">а </w:t>
      </w:r>
      <w:r w:rsidR="00F017F2">
        <w:rPr>
          <w:rFonts w:ascii="Times New Roman" w:eastAsia="Times New Roman" w:hAnsi="Times New Roman"/>
          <w:sz w:val="28"/>
          <w:szCs w:val="28"/>
          <w:lang w:eastAsia="ru-RU"/>
        </w:rPr>
        <w:t>1.3</w:t>
      </w:r>
      <w:r w:rsidR="001915A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46DA2" w:rsidRPr="00346DA2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настоящего постановления действуют </w:t>
      </w:r>
      <w:r w:rsidR="00346DA2">
        <w:rPr>
          <w:rFonts w:ascii="Times New Roman" w:eastAsia="Times New Roman" w:hAnsi="Times New Roman"/>
          <w:sz w:val="28"/>
          <w:szCs w:val="28"/>
          <w:lang w:eastAsia="ru-RU"/>
        </w:rPr>
        <w:t>до 31.12.2024 года включительно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390ED7" w:rsidRDefault="00390ED7" w:rsidP="00390ED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90ED7" w:rsidRDefault="00390ED7" w:rsidP="00390ED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90ED7" w:rsidRDefault="00390ED7" w:rsidP="00390ED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 Абанского района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        Г.В. Иванченко</w:t>
      </w:r>
    </w:p>
    <w:p w:rsidR="00390ED7" w:rsidRDefault="00390ED7" w:rsidP="00390ED7">
      <w:pPr>
        <w:autoSpaceDE w:val="0"/>
        <w:autoSpaceDN w:val="0"/>
        <w:adjustRightInd w:val="0"/>
        <w:spacing w:after="0" w:line="240" w:lineRule="auto"/>
        <w:ind w:left="5103" w:right="-1"/>
        <w:jc w:val="right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556B8" w:rsidRDefault="000556B8">
      <w:pPr>
        <w:autoSpaceDE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</w:p>
    <w:p w:rsidR="00E76942" w:rsidRDefault="00E76942">
      <w:pPr>
        <w:autoSpaceDE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</w:p>
    <w:p w:rsidR="00E76942" w:rsidRDefault="00E76942">
      <w:pPr>
        <w:autoSpaceDE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</w:p>
    <w:p w:rsidR="00E76942" w:rsidRDefault="00E76942">
      <w:pPr>
        <w:autoSpaceDE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</w:p>
    <w:p w:rsidR="00E76942" w:rsidRDefault="00E76942">
      <w:pPr>
        <w:autoSpaceDE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</w:p>
    <w:sectPr w:rsidR="00E76942" w:rsidSect="005C0630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6D51F6"/>
    <w:multiLevelType w:val="multilevel"/>
    <w:tmpl w:val="D1DEC374"/>
    <w:lvl w:ilvl="0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0ED7"/>
    <w:rsid w:val="00047846"/>
    <w:rsid w:val="000556B8"/>
    <w:rsid w:val="000C721B"/>
    <w:rsid w:val="001572B8"/>
    <w:rsid w:val="00177D97"/>
    <w:rsid w:val="001915AD"/>
    <w:rsid w:val="001B0CA9"/>
    <w:rsid w:val="0021450C"/>
    <w:rsid w:val="00224352"/>
    <w:rsid w:val="00340DEA"/>
    <w:rsid w:val="00346DA2"/>
    <w:rsid w:val="00390ED7"/>
    <w:rsid w:val="003C4543"/>
    <w:rsid w:val="004F0CA4"/>
    <w:rsid w:val="005836F4"/>
    <w:rsid w:val="005C0630"/>
    <w:rsid w:val="005F3B86"/>
    <w:rsid w:val="00633D4F"/>
    <w:rsid w:val="00644F44"/>
    <w:rsid w:val="006754D7"/>
    <w:rsid w:val="00701BA9"/>
    <w:rsid w:val="00755964"/>
    <w:rsid w:val="007757EE"/>
    <w:rsid w:val="00794178"/>
    <w:rsid w:val="007D2962"/>
    <w:rsid w:val="007F6240"/>
    <w:rsid w:val="00962CF2"/>
    <w:rsid w:val="00984528"/>
    <w:rsid w:val="009E6524"/>
    <w:rsid w:val="00A9408C"/>
    <w:rsid w:val="00AF56EF"/>
    <w:rsid w:val="00B75892"/>
    <w:rsid w:val="00C066AF"/>
    <w:rsid w:val="00C43A4A"/>
    <w:rsid w:val="00D730BA"/>
    <w:rsid w:val="00E76942"/>
    <w:rsid w:val="00EB35BE"/>
    <w:rsid w:val="00F017F2"/>
    <w:rsid w:val="00F214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ED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0ED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90ED7"/>
    <w:rPr>
      <w:color w:val="0000FF"/>
      <w:u w:val="single"/>
    </w:rPr>
  </w:style>
  <w:style w:type="paragraph" w:customStyle="1" w:styleId="ConsPlusNormal">
    <w:name w:val="ConsPlusNormal"/>
    <w:rsid w:val="00390ED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390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0ED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bannet.ru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5</Pages>
  <Words>1448</Words>
  <Characters>8257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2023-12-15T02:49:00Z</cp:lastPrinted>
  <dcterms:created xsi:type="dcterms:W3CDTF">2023-06-07T02:27:00Z</dcterms:created>
  <dcterms:modified xsi:type="dcterms:W3CDTF">2023-12-21T03:14:00Z</dcterms:modified>
</cp:coreProperties>
</file>